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468"/>
        <w:gridCol w:w="8892"/>
      </w:tblGrid>
      <w:tr w:rsidR="00EA30EA" w:rsidRPr="00EA30EA" w:rsidTr="00EA30EA">
        <w:trPr>
          <w:gridAfter w:val="1"/>
          <w:wAfter w:w="8892" w:type="dxa"/>
          <w:tblCellSpacing w:w="0" w:type="dxa"/>
        </w:trPr>
        <w:tc>
          <w:tcPr>
            <w:tcW w:w="11550" w:type="dxa"/>
            <w:tcBorders>
              <w:top w:val="nil"/>
              <w:left w:val="nil"/>
              <w:bottom w:val="nil"/>
              <w:right w:val="nil"/>
            </w:tcBorders>
            <w:shd w:val="clear" w:color="auto" w:fill="E5FFFF"/>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color w:val="666666"/>
                <w:sz w:val="15"/>
                <w:szCs w:val="15"/>
              </w:rPr>
            </w:pPr>
            <w:r w:rsidRPr="00EA30EA">
              <w:rPr>
                <w:rFonts w:ascii="MuseoSans" w:eastAsia="Times New Roman" w:hAnsi="MuseoSans" w:cs="Arial"/>
                <w:color w:val="666666"/>
                <w:sz w:val="15"/>
                <w:szCs w:val="15"/>
              </w:rPr>
              <w:t>Fire Review</w:t>
            </w:r>
          </w:p>
        </w:tc>
      </w:tr>
      <w:tr w:rsidR="00EA30EA" w:rsidRPr="00EA30EA" w:rsidTr="00EA30EA">
        <w:trPr>
          <w:tblCellSpacing w:w="0" w:type="dxa"/>
        </w:trPr>
        <w:tc>
          <w:tcPr>
            <w:tcW w:w="570" w:type="dxa"/>
            <w:tcBorders>
              <w:top w:val="nil"/>
              <w:left w:val="nil"/>
              <w:bottom w:val="nil"/>
              <w:right w:val="nil"/>
            </w:tcBorders>
            <w:shd w:val="clear" w:color="auto" w:fill="E5FFFF"/>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color w:val="666666"/>
                <w:sz w:val="15"/>
                <w:szCs w:val="15"/>
              </w:rPr>
            </w:pPr>
          </w:p>
        </w:tc>
        <w:tc>
          <w:tcPr>
            <w:tcW w:w="4750" w:type="pct"/>
            <w:tcBorders>
              <w:top w:val="nil"/>
              <w:left w:val="nil"/>
              <w:bottom w:val="nil"/>
              <w:right w:val="nil"/>
            </w:tcBorders>
            <w:shd w:val="clear" w:color="auto" w:fill="E5FFFF"/>
            <w:tcMar>
              <w:top w:w="45" w:type="dxa"/>
              <w:left w:w="0" w:type="dxa"/>
              <w:bottom w:w="45"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64"/>
              <w:gridCol w:w="8622"/>
              <w:gridCol w:w="6"/>
            </w:tblGrid>
            <w:tr w:rsidR="00EA30EA" w:rsidRPr="00EA30EA">
              <w:trPr>
                <w:gridAfter w:val="1"/>
                <w:wAfter w:w="480" w:type="dxa"/>
                <w:tblCellSpacing w:w="0" w:type="dxa"/>
              </w:trPr>
              <w:tc>
                <w:tcPr>
                  <w:tcW w:w="150" w:type="pct"/>
                  <w:tcBorders>
                    <w:top w:val="nil"/>
                    <w:left w:val="nil"/>
                    <w:bottom w:val="nil"/>
                    <w:right w:val="nil"/>
                  </w:tcBorders>
                  <w:tcMar>
                    <w:top w:w="45" w:type="dxa"/>
                    <w:left w:w="0" w:type="dxa"/>
                    <w:bottom w:w="45" w:type="dxa"/>
                    <w:right w:w="0" w:type="dxa"/>
                  </w:tcMar>
                  <w:vAlign w:val="bottom"/>
                  <w:hideMark/>
                </w:tcPr>
                <w:p w:rsidR="00EA30EA" w:rsidRPr="00EA30EA" w:rsidRDefault="00EA30EA" w:rsidP="00EA30EA">
                  <w:pPr>
                    <w:rPr>
                      <w:rFonts w:ascii="MuseoSans" w:eastAsia="Times New Roman" w:hAnsi="MuseoSans" w:cs="Arial"/>
                      <w:b/>
                      <w:bCs/>
                      <w:sz w:val="15"/>
                      <w:szCs w:val="15"/>
                    </w:rPr>
                  </w:pPr>
                  <w:r w:rsidRPr="00EA30EA">
                    <w:rPr>
                      <w:rFonts w:ascii="MuseoSans" w:eastAsia="Times New Roman" w:hAnsi="MuseoSans" w:cs="Arial"/>
                      <w:b/>
                      <w:bCs/>
                      <w:noProof/>
                      <w:color w:val="21BCFF"/>
                      <w:sz w:val="15"/>
                      <w:szCs w:val="15"/>
                    </w:rPr>
                    <w:drawing>
                      <wp:inline distT="0" distB="0" distL="0" distR="0" wp14:anchorId="4E1F2E74" wp14:editId="1ABD6623">
                        <wp:extent cx="95250" cy="95250"/>
                        <wp:effectExtent l="0" t="0" r="0" b="0"/>
                        <wp:docPr id="5" name="img_f8022d60-8977-4472-8cd1-5b9845f3641d" descr="Collapse">
                          <a:hlinkClick xmlns:a="http://schemas.openxmlformats.org/drawingml/2006/main" r:id="rId4" tooltip="&quot;Collap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f8022d60-8977-4472-8cd1-5b9845f3641d" descr="Collapse">
                                  <a:hlinkClick r:id="rId4" tooltip="&quot;Collaps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0725" w:type="dxa"/>
                  <w:tcBorders>
                    <w:top w:val="nil"/>
                    <w:left w:val="nil"/>
                    <w:bottom w:val="nil"/>
                    <w:right w:val="nil"/>
                  </w:tcBorders>
                  <w:tcMar>
                    <w:top w:w="45" w:type="dxa"/>
                    <w:left w:w="0" w:type="dxa"/>
                    <w:bottom w:w="45"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622"/>
                  </w:tblGrid>
                  <w:tr w:rsidR="00EA30EA" w:rsidRPr="00EA30EA">
                    <w:trPr>
                      <w:tblCellSpacing w:w="0" w:type="dxa"/>
                    </w:trPr>
                    <w:tc>
                      <w:tcPr>
                        <w:tcW w:w="1500" w:type="pct"/>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sz w:val="15"/>
                            <w:szCs w:val="15"/>
                          </w:rPr>
                        </w:pPr>
                        <w:r w:rsidRPr="00EA30EA">
                          <w:rPr>
                            <w:rFonts w:ascii="MuseoSans" w:eastAsia="Times New Roman" w:hAnsi="MuseoSans" w:cs="Arial"/>
                            <w:sz w:val="15"/>
                            <w:szCs w:val="15"/>
                          </w:rPr>
                          <w:br/>
                          <w:t xml:space="preserve">Marked as </w:t>
                        </w:r>
                        <w:r w:rsidRPr="00EA30EA">
                          <w:rPr>
                            <w:rFonts w:ascii="MuseoSans" w:eastAsia="Times New Roman" w:hAnsi="MuseoSans" w:cs="Arial"/>
                            <w:b/>
                            <w:bCs/>
                            <w:color w:val="333333"/>
                            <w:sz w:val="17"/>
                            <w:szCs w:val="17"/>
                          </w:rPr>
                          <w:t>Deficiency</w:t>
                        </w:r>
                        <w:r w:rsidRPr="00EA30EA">
                          <w:rPr>
                            <w:rFonts w:ascii="MuseoSans" w:eastAsia="Times New Roman" w:hAnsi="MuseoSans" w:cs="Arial"/>
                            <w:sz w:val="15"/>
                            <w:szCs w:val="15"/>
                          </w:rPr>
                          <w:t xml:space="preserve"> on </w:t>
                        </w:r>
                        <w:r w:rsidRPr="00EA30EA">
                          <w:rPr>
                            <w:rFonts w:ascii="MuseoSans" w:eastAsia="Times New Roman" w:hAnsi="MuseoSans" w:cs="Arial"/>
                            <w:b/>
                            <w:bCs/>
                            <w:color w:val="333333"/>
                            <w:sz w:val="17"/>
                            <w:szCs w:val="17"/>
                          </w:rPr>
                          <w:t>05/24/2018</w:t>
                        </w:r>
                        <w:r w:rsidRPr="00EA30EA">
                          <w:rPr>
                            <w:rFonts w:ascii="MuseoSans" w:eastAsia="Times New Roman" w:hAnsi="MuseoSans" w:cs="Arial"/>
                            <w:sz w:val="15"/>
                            <w:szCs w:val="15"/>
                          </w:rPr>
                          <w:t xml:space="preserve"> </w:t>
                        </w:r>
                      </w:p>
                    </w:tc>
                  </w:tr>
                </w:tbl>
                <w:p w:rsidR="00EA30EA" w:rsidRPr="00EA30EA" w:rsidRDefault="00EA30EA" w:rsidP="00EA30EA">
                  <w:pPr>
                    <w:rPr>
                      <w:rFonts w:ascii="MuseoSans" w:eastAsia="Times New Roman" w:hAnsi="MuseoSans" w:cs="Arial"/>
                      <w:b/>
                      <w:bCs/>
                      <w:sz w:val="15"/>
                      <w:szCs w:val="15"/>
                    </w:rPr>
                  </w:pPr>
                </w:p>
              </w:tc>
            </w:tr>
            <w:tr w:rsidR="00EA30EA" w:rsidRPr="00EA30EA">
              <w:trPr>
                <w:gridAfter w:val="1"/>
                <w:wAfter w:w="480" w:type="dxa"/>
                <w:tblCellSpacing w:w="0" w:type="dxa"/>
              </w:trPr>
              <w:tc>
                <w:tcPr>
                  <w:tcW w:w="150" w:type="pct"/>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eastAsia="Times New Roman"/>
                      <w:sz w:val="20"/>
                      <w:szCs w:val="20"/>
                    </w:rPr>
                  </w:pPr>
                </w:p>
              </w:tc>
              <w:tc>
                <w:tcPr>
                  <w:tcW w:w="4850" w:type="pct"/>
                  <w:tcBorders>
                    <w:top w:val="nil"/>
                    <w:left w:val="nil"/>
                    <w:bottom w:val="nil"/>
                    <w:right w:val="nil"/>
                  </w:tcBorders>
                  <w:tcMar>
                    <w:top w:w="45" w:type="dxa"/>
                    <w:left w:w="0" w:type="dxa"/>
                    <w:bottom w:w="4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20"/>
                    <w:gridCol w:w="75"/>
                    <w:gridCol w:w="7727"/>
                  </w:tblGrid>
                  <w:tr w:rsidR="00EA30EA" w:rsidRPr="00EA30EA">
                    <w:trPr>
                      <w:tblCellSpacing w:w="0" w:type="dxa"/>
                    </w:trPr>
                    <w:tc>
                      <w:tcPr>
                        <w:tcW w:w="0" w:type="auto"/>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sz w:val="15"/>
                            <w:szCs w:val="15"/>
                          </w:rPr>
                        </w:pPr>
                        <w:r w:rsidRPr="00EA30EA">
                          <w:rPr>
                            <w:rFonts w:ascii="MuseoSans" w:eastAsia="Times New Roman" w:hAnsi="MuseoSans" w:cs="Arial"/>
                            <w:b/>
                            <w:bCs/>
                            <w:color w:val="555555"/>
                            <w:sz w:val="18"/>
                            <w:szCs w:val="18"/>
                          </w:rPr>
                          <w:t>Comment:</w:t>
                        </w:r>
                      </w:p>
                    </w:tc>
                    <w:tc>
                      <w:tcPr>
                        <w:tcW w:w="0" w:type="auto"/>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sz w:val="15"/>
                            <w:szCs w:val="15"/>
                          </w:rPr>
                        </w:pPr>
                        <w:r w:rsidRPr="00EA30EA">
                          <w:rPr>
                            <w:rFonts w:ascii="MuseoSans" w:eastAsia="Times New Roman" w:hAnsi="MuseoSans" w:cs="Arial"/>
                            <w:sz w:val="15"/>
                            <w:szCs w:val="15"/>
                          </w:rPr>
                          <w:t>  </w:t>
                        </w:r>
                      </w:p>
                    </w:tc>
                    <w:tc>
                      <w:tcPr>
                        <w:tcW w:w="0" w:type="auto"/>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sz w:val="15"/>
                            <w:szCs w:val="15"/>
                          </w:rPr>
                        </w:pPr>
                        <w:r w:rsidRPr="00EA30EA">
                          <w:rPr>
                            <w:rFonts w:ascii="MuseoSans" w:eastAsia="Times New Roman" w:hAnsi="MuseoSans" w:cs="Arial"/>
                            <w:sz w:val="15"/>
                            <w:szCs w:val="15"/>
                          </w:rPr>
                          <w:t xml:space="preserve">Please provide more information. Plan shows doors being replaced. Are any of these doors fire </w:t>
                        </w:r>
                        <w:proofErr w:type="gramStart"/>
                        <w:r w:rsidRPr="00EA30EA">
                          <w:rPr>
                            <w:rFonts w:ascii="MuseoSans" w:eastAsia="Times New Roman" w:hAnsi="MuseoSans" w:cs="Arial"/>
                            <w:sz w:val="15"/>
                            <w:szCs w:val="15"/>
                          </w:rPr>
                          <w:t>doors.</w:t>
                        </w:r>
                        <w:proofErr w:type="gramEnd"/>
                        <w:r w:rsidRPr="00EA30EA">
                          <w:rPr>
                            <w:rFonts w:ascii="MuseoSans" w:eastAsia="Times New Roman" w:hAnsi="MuseoSans" w:cs="Arial"/>
                            <w:sz w:val="15"/>
                            <w:szCs w:val="15"/>
                          </w:rPr>
                          <w:t xml:space="preserve"> Doors appear to be egress doors from an assembly, Doors may need panic hardware, what type of hardware is there currently and what is being replaced. Also, plan says drywall being replaced, please show on plan where and if any of the walls are rated where being replaced, what rating is and how it will be maintained??</w:t>
                        </w:r>
                      </w:p>
                    </w:tc>
                  </w:tr>
                </w:tbl>
                <w:p w:rsidR="00EA30EA" w:rsidRPr="00EA30EA" w:rsidRDefault="00EA30EA" w:rsidP="00EA30EA">
                  <w:pPr>
                    <w:rPr>
                      <w:rFonts w:ascii="MuseoSans" w:eastAsia="Times New Roman" w:hAnsi="MuseoSans" w:cs="Arial"/>
                      <w:sz w:val="15"/>
                      <w:szCs w:val="15"/>
                    </w:rPr>
                  </w:pPr>
                </w:p>
              </w:tc>
            </w:tr>
            <w:tr w:rsidR="00EA30EA" w:rsidRPr="00EA30EA">
              <w:trPr>
                <w:tblCellSpacing w:w="0" w:type="dxa"/>
              </w:trPr>
              <w:tc>
                <w:tcPr>
                  <w:tcW w:w="5000" w:type="pct"/>
                  <w:gridSpan w:val="3"/>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sz w:val="15"/>
                      <w:szCs w:val="15"/>
                    </w:rPr>
                  </w:pPr>
                  <w:r w:rsidRPr="00EA30EA">
                    <w:rPr>
                      <w:rFonts w:ascii="MuseoSans" w:eastAsia="Times New Roman" w:hAnsi="MuseoSans" w:cs="Arial"/>
                      <w:sz w:val="15"/>
                      <w:szCs w:val="15"/>
                    </w:rPr>
                    <w:pict>
                      <v:rect id="_x0000_i1025" style="width:0;height:1.5pt" o:hralign="center" o:hrstd="t" o:hr="t" fillcolor="#a0a0a0" stroked="f"/>
                    </w:pict>
                  </w:r>
                </w:p>
              </w:tc>
            </w:tr>
            <w:tr w:rsidR="00EA30EA" w:rsidRPr="00EA30EA">
              <w:trPr>
                <w:tblCellSpacing w:w="0" w:type="dxa"/>
              </w:trPr>
              <w:tc>
                <w:tcPr>
                  <w:tcW w:w="150" w:type="pct"/>
                  <w:tcBorders>
                    <w:top w:val="nil"/>
                    <w:left w:val="nil"/>
                    <w:bottom w:val="nil"/>
                    <w:right w:val="nil"/>
                  </w:tcBorders>
                  <w:tcMar>
                    <w:top w:w="45" w:type="dxa"/>
                    <w:left w:w="0" w:type="dxa"/>
                    <w:bottom w:w="45" w:type="dxa"/>
                    <w:right w:w="0" w:type="dxa"/>
                  </w:tcMar>
                  <w:vAlign w:val="bottom"/>
                  <w:hideMark/>
                </w:tcPr>
                <w:p w:rsidR="00EA30EA" w:rsidRPr="00EA30EA" w:rsidRDefault="00EA30EA" w:rsidP="00EA30EA">
                  <w:pPr>
                    <w:rPr>
                      <w:rFonts w:ascii="MuseoSans" w:eastAsia="Times New Roman" w:hAnsi="MuseoSans" w:cs="Arial"/>
                      <w:i/>
                      <w:iCs/>
                      <w:sz w:val="15"/>
                      <w:szCs w:val="15"/>
                    </w:rPr>
                  </w:pPr>
                  <w:r w:rsidRPr="00EA30EA">
                    <w:rPr>
                      <w:rFonts w:ascii="MuseoSans" w:eastAsia="Times New Roman" w:hAnsi="MuseoSans" w:cs="Arial"/>
                      <w:i/>
                      <w:iCs/>
                      <w:noProof/>
                      <w:color w:val="21BCFF"/>
                      <w:sz w:val="15"/>
                      <w:szCs w:val="15"/>
                    </w:rPr>
                    <w:drawing>
                      <wp:inline distT="0" distB="0" distL="0" distR="0" wp14:anchorId="1EB7637D" wp14:editId="51BE7970">
                        <wp:extent cx="95250" cy="95250"/>
                        <wp:effectExtent l="0" t="0" r="0" b="0"/>
                        <wp:docPr id="7" name="img_e952c68e-b541-4975-980a-9348a228d4b7" descr="Collapse">
                          <a:hlinkClick xmlns:a="http://schemas.openxmlformats.org/drawingml/2006/main" r:id="rId4" tooltip="&quot;Collap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e952c68e-b541-4975-980a-9348a228d4b7" descr="Collapse">
                                  <a:hlinkClick r:id="rId4" tooltip="&quot;Collaps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0725" w:type="dxa"/>
                  <w:tcBorders>
                    <w:top w:val="nil"/>
                    <w:left w:val="nil"/>
                    <w:bottom w:val="nil"/>
                    <w:right w:val="nil"/>
                  </w:tcBorders>
                  <w:tcMar>
                    <w:top w:w="45" w:type="dxa"/>
                    <w:left w:w="0" w:type="dxa"/>
                    <w:bottom w:w="45"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622"/>
                  </w:tblGrid>
                  <w:tr w:rsidR="00EA30EA" w:rsidRPr="00EA30EA">
                    <w:trPr>
                      <w:tblCellSpacing w:w="0" w:type="dxa"/>
                    </w:trPr>
                    <w:tc>
                      <w:tcPr>
                        <w:tcW w:w="1500" w:type="pct"/>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sz w:val="15"/>
                            <w:szCs w:val="15"/>
                          </w:rPr>
                        </w:pPr>
                        <w:r w:rsidRPr="00EA30EA">
                          <w:rPr>
                            <w:rFonts w:ascii="MuseoSans" w:eastAsia="Times New Roman" w:hAnsi="MuseoSans" w:cs="Arial"/>
                            <w:sz w:val="15"/>
                            <w:szCs w:val="15"/>
                          </w:rPr>
                          <w:br/>
                          <w:t xml:space="preserve">Marked as </w:t>
                        </w:r>
                        <w:r w:rsidRPr="00EA30EA">
                          <w:rPr>
                            <w:rFonts w:ascii="MuseoSans" w:eastAsia="Times New Roman" w:hAnsi="MuseoSans" w:cs="Arial"/>
                            <w:b/>
                            <w:bCs/>
                            <w:color w:val="333333"/>
                            <w:sz w:val="17"/>
                            <w:szCs w:val="17"/>
                          </w:rPr>
                          <w:t>Deficiency</w:t>
                        </w:r>
                        <w:r w:rsidRPr="00EA30EA">
                          <w:rPr>
                            <w:rFonts w:ascii="MuseoSans" w:eastAsia="Times New Roman" w:hAnsi="MuseoSans" w:cs="Arial"/>
                            <w:sz w:val="15"/>
                            <w:szCs w:val="15"/>
                          </w:rPr>
                          <w:t xml:space="preserve"> on </w:t>
                        </w:r>
                        <w:r w:rsidRPr="00EA30EA">
                          <w:rPr>
                            <w:rFonts w:ascii="MuseoSans" w:eastAsia="Times New Roman" w:hAnsi="MuseoSans" w:cs="Arial"/>
                            <w:b/>
                            <w:bCs/>
                            <w:color w:val="333333"/>
                            <w:sz w:val="17"/>
                            <w:szCs w:val="17"/>
                          </w:rPr>
                          <w:t>06/04/2018</w:t>
                        </w:r>
                        <w:r w:rsidRPr="00EA30EA">
                          <w:rPr>
                            <w:rFonts w:ascii="MuseoSans" w:eastAsia="Times New Roman" w:hAnsi="MuseoSans" w:cs="Arial"/>
                            <w:sz w:val="15"/>
                            <w:szCs w:val="15"/>
                          </w:rPr>
                          <w:t xml:space="preserve"> </w:t>
                        </w:r>
                        <w:bookmarkStart w:id="0" w:name="_GoBack"/>
                        <w:bookmarkEnd w:id="0"/>
                      </w:p>
                    </w:tc>
                  </w:tr>
                </w:tbl>
                <w:p w:rsidR="00EA30EA" w:rsidRPr="00EA30EA" w:rsidRDefault="00EA30EA" w:rsidP="00EA30EA">
                  <w:pPr>
                    <w:rPr>
                      <w:rFonts w:ascii="MuseoSans" w:eastAsia="Times New Roman" w:hAnsi="MuseoSans" w:cs="Arial"/>
                      <w:i/>
                      <w:iCs/>
                      <w:sz w:val="15"/>
                      <w:szCs w:val="15"/>
                    </w:rPr>
                  </w:pPr>
                </w:p>
              </w:tc>
              <w:tc>
                <w:tcPr>
                  <w:tcW w:w="0" w:type="auto"/>
                  <w:vAlign w:val="center"/>
                  <w:hideMark/>
                </w:tcPr>
                <w:p w:rsidR="00EA30EA" w:rsidRPr="00EA30EA" w:rsidRDefault="00EA30EA" w:rsidP="00EA30EA">
                  <w:pPr>
                    <w:rPr>
                      <w:rFonts w:eastAsia="Times New Roman"/>
                      <w:sz w:val="20"/>
                      <w:szCs w:val="20"/>
                    </w:rPr>
                  </w:pPr>
                </w:p>
              </w:tc>
            </w:tr>
            <w:tr w:rsidR="00EA30EA" w:rsidRPr="00EA30EA">
              <w:trPr>
                <w:tblCellSpacing w:w="0" w:type="dxa"/>
              </w:trPr>
              <w:tc>
                <w:tcPr>
                  <w:tcW w:w="150" w:type="pct"/>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eastAsia="Times New Roman"/>
                      <w:sz w:val="20"/>
                      <w:szCs w:val="20"/>
                    </w:rPr>
                  </w:pPr>
                </w:p>
              </w:tc>
              <w:tc>
                <w:tcPr>
                  <w:tcW w:w="4850" w:type="pct"/>
                  <w:tcBorders>
                    <w:top w:val="nil"/>
                    <w:left w:val="nil"/>
                    <w:bottom w:val="nil"/>
                    <w:right w:val="nil"/>
                  </w:tcBorders>
                  <w:tcMar>
                    <w:top w:w="45" w:type="dxa"/>
                    <w:left w:w="0" w:type="dxa"/>
                    <w:bottom w:w="4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20"/>
                    <w:gridCol w:w="75"/>
                    <w:gridCol w:w="7727"/>
                  </w:tblGrid>
                  <w:tr w:rsidR="00EA30EA" w:rsidRPr="00EA30EA">
                    <w:trPr>
                      <w:tblCellSpacing w:w="0" w:type="dxa"/>
                    </w:trPr>
                    <w:tc>
                      <w:tcPr>
                        <w:tcW w:w="0" w:type="auto"/>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sz w:val="15"/>
                            <w:szCs w:val="15"/>
                          </w:rPr>
                        </w:pPr>
                        <w:r w:rsidRPr="00EA30EA">
                          <w:rPr>
                            <w:rFonts w:ascii="MuseoSans" w:eastAsia="Times New Roman" w:hAnsi="MuseoSans" w:cs="Arial"/>
                            <w:b/>
                            <w:bCs/>
                            <w:color w:val="555555"/>
                            <w:sz w:val="18"/>
                            <w:szCs w:val="18"/>
                          </w:rPr>
                          <w:t>Comment:</w:t>
                        </w:r>
                      </w:p>
                    </w:tc>
                    <w:tc>
                      <w:tcPr>
                        <w:tcW w:w="0" w:type="auto"/>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sz w:val="15"/>
                            <w:szCs w:val="15"/>
                          </w:rPr>
                        </w:pPr>
                        <w:r w:rsidRPr="00EA30EA">
                          <w:rPr>
                            <w:rFonts w:ascii="MuseoSans" w:eastAsia="Times New Roman" w:hAnsi="MuseoSans" w:cs="Arial"/>
                            <w:sz w:val="15"/>
                            <w:szCs w:val="15"/>
                          </w:rPr>
                          <w:t>  </w:t>
                        </w:r>
                      </w:p>
                    </w:tc>
                    <w:tc>
                      <w:tcPr>
                        <w:tcW w:w="0" w:type="auto"/>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sz w:val="15"/>
                            <w:szCs w:val="15"/>
                          </w:rPr>
                        </w:pPr>
                        <w:proofErr w:type="gramStart"/>
                        <w:r w:rsidRPr="00EA30EA">
                          <w:rPr>
                            <w:rFonts w:ascii="MuseoSans" w:eastAsia="Times New Roman" w:hAnsi="MuseoSans" w:cs="Arial"/>
                            <w:sz w:val="15"/>
                            <w:szCs w:val="15"/>
                          </w:rPr>
                          <w:t>1.Please</w:t>
                        </w:r>
                        <w:proofErr w:type="gramEnd"/>
                        <w:r w:rsidRPr="00EA30EA">
                          <w:rPr>
                            <w:rFonts w:ascii="MuseoSans" w:eastAsia="Times New Roman" w:hAnsi="MuseoSans" w:cs="Arial"/>
                            <w:sz w:val="15"/>
                            <w:szCs w:val="15"/>
                          </w:rPr>
                          <w:t xml:space="preserve"> provide new scalable drawing or call out all dimensions so lengths distances can be measured. 2. Please provide occupant load all areas of this structure?? Is this a </w:t>
                        </w:r>
                        <w:proofErr w:type="spellStart"/>
                        <w:r w:rsidRPr="00EA30EA">
                          <w:rPr>
                            <w:rFonts w:ascii="MuseoSans" w:eastAsia="Times New Roman" w:hAnsi="MuseoSans" w:cs="Arial"/>
                            <w:sz w:val="15"/>
                            <w:szCs w:val="15"/>
                          </w:rPr>
                          <w:t>stand alone</w:t>
                        </w:r>
                        <w:proofErr w:type="spellEnd"/>
                        <w:r w:rsidRPr="00EA30EA">
                          <w:rPr>
                            <w:rFonts w:ascii="MuseoSans" w:eastAsia="Times New Roman" w:hAnsi="MuseoSans" w:cs="Arial"/>
                            <w:sz w:val="15"/>
                            <w:szCs w:val="15"/>
                          </w:rPr>
                          <w:t xml:space="preserve"> structure or attached to another structure. Is it assembly, business, </w:t>
                        </w:r>
                        <w:proofErr w:type="gramStart"/>
                        <w:r w:rsidRPr="00EA30EA">
                          <w:rPr>
                            <w:rFonts w:ascii="MuseoSans" w:eastAsia="Times New Roman" w:hAnsi="MuseoSans" w:cs="Arial"/>
                            <w:sz w:val="15"/>
                            <w:szCs w:val="15"/>
                          </w:rPr>
                          <w:t>etc.</w:t>
                        </w:r>
                        <w:proofErr w:type="gramEnd"/>
                        <w:r w:rsidRPr="00EA30EA">
                          <w:rPr>
                            <w:rFonts w:ascii="MuseoSans" w:eastAsia="Times New Roman" w:hAnsi="MuseoSans" w:cs="Arial"/>
                            <w:sz w:val="15"/>
                            <w:szCs w:val="15"/>
                          </w:rPr>
                          <w:t xml:space="preserve"> What will be stored in storage area? 3. Travel distances to exits, are there any rated walls in building. Please provide door schedule with hardware type/ 4. Does the kitchen contain any appliances that produce grease latent vapors that may </w:t>
                        </w:r>
                        <w:proofErr w:type="spellStart"/>
                        <w:r w:rsidRPr="00EA30EA">
                          <w:rPr>
                            <w:rFonts w:ascii="MuseoSans" w:eastAsia="Times New Roman" w:hAnsi="MuseoSans" w:cs="Arial"/>
                            <w:sz w:val="15"/>
                            <w:szCs w:val="15"/>
                          </w:rPr>
                          <w:t>nee</w:t>
                        </w:r>
                        <w:proofErr w:type="spellEnd"/>
                        <w:r w:rsidRPr="00EA30EA">
                          <w:rPr>
                            <w:rFonts w:ascii="MuseoSans" w:eastAsia="Times New Roman" w:hAnsi="MuseoSans" w:cs="Arial"/>
                            <w:sz w:val="15"/>
                            <w:szCs w:val="15"/>
                          </w:rPr>
                          <w:t xml:space="preserve"> fire AES System? Is the space all one tenant, or will be rented out to Sep. tenants?? </w:t>
                        </w:r>
                        <w:proofErr w:type="gramStart"/>
                        <w:r w:rsidRPr="00EA30EA">
                          <w:rPr>
                            <w:rFonts w:ascii="MuseoSans" w:eastAsia="Times New Roman" w:hAnsi="MuseoSans" w:cs="Arial"/>
                            <w:sz w:val="15"/>
                            <w:szCs w:val="15"/>
                          </w:rPr>
                          <w:t>Sauna's</w:t>
                        </w:r>
                        <w:proofErr w:type="gramEnd"/>
                        <w:r w:rsidRPr="00EA30EA">
                          <w:rPr>
                            <w:rFonts w:ascii="MuseoSans" w:eastAsia="Times New Roman" w:hAnsi="MuseoSans" w:cs="Arial"/>
                            <w:sz w:val="15"/>
                            <w:szCs w:val="15"/>
                          </w:rPr>
                          <w:t xml:space="preserve"> appear to be installed not submitted in first submittal, what are the manufactures specs, for electric fixtures, heating elements inside sauna's?? Does building have any existing fire alarm or suppression systems? Will new exercise/fitness area require any electric/or maglock type entry system, if so, needs to fail on alarm or power outage. If occupancy is 100 or over, doors need to be equipped with panic hardware, not shown on plan. Doors also, need to swing out towards the means of egress not in....</w:t>
                        </w:r>
                      </w:p>
                    </w:tc>
                  </w:tr>
                </w:tbl>
                <w:p w:rsidR="00EA30EA" w:rsidRPr="00EA30EA" w:rsidRDefault="00EA30EA" w:rsidP="00EA30EA">
                  <w:pPr>
                    <w:rPr>
                      <w:rFonts w:ascii="MuseoSans" w:eastAsia="Times New Roman" w:hAnsi="MuseoSans" w:cs="Arial"/>
                      <w:sz w:val="15"/>
                      <w:szCs w:val="15"/>
                    </w:rPr>
                  </w:pPr>
                </w:p>
              </w:tc>
              <w:tc>
                <w:tcPr>
                  <w:tcW w:w="0" w:type="auto"/>
                  <w:vAlign w:val="center"/>
                  <w:hideMark/>
                </w:tcPr>
                <w:p w:rsidR="00EA30EA" w:rsidRPr="00EA30EA" w:rsidRDefault="00EA30EA" w:rsidP="00EA30EA">
                  <w:pPr>
                    <w:rPr>
                      <w:rFonts w:eastAsia="Times New Roman"/>
                      <w:sz w:val="20"/>
                      <w:szCs w:val="20"/>
                    </w:rPr>
                  </w:pPr>
                </w:p>
              </w:tc>
            </w:tr>
            <w:tr w:rsidR="00EA30EA" w:rsidRPr="00EA30EA">
              <w:trPr>
                <w:tblCellSpacing w:w="0" w:type="dxa"/>
              </w:trPr>
              <w:tc>
                <w:tcPr>
                  <w:tcW w:w="5000" w:type="pct"/>
                  <w:gridSpan w:val="3"/>
                  <w:tcBorders>
                    <w:top w:val="nil"/>
                    <w:left w:val="nil"/>
                    <w:bottom w:val="nil"/>
                    <w:right w:val="nil"/>
                  </w:tcBorders>
                  <w:tcMar>
                    <w:top w:w="45" w:type="dxa"/>
                    <w:left w:w="0" w:type="dxa"/>
                    <w:bottom w:w="45" w:type="dxa"/>
                    <w:right w:w="0" w:type="dxa"/>
                  </w:tcMar>
                  <w:vAlign w:val="center"/>
                  <w:hideMark/>
                </w:tcPr>
                <w:p w:rsidR="00EA30EA" w:rsidRPr="00EA30EA" w:rsidRDefault="00EA30EA" w:rsidP="00EA30EA">
                  <w:pPr>
                    <w:rPr>
                      <w:rFonts w:ascii="MuseoSans" w:eastAsia="Times New Roman" w:hAnsi="MuseoSans" w:cs="Arial"/>
                      <w:sz w:val="15"/>
                      <w:szCs w:val="15"/>
                    </w:rPr>
                  </w:pPr>
                  <w:r w:rsidRPr="00EA30EA">
                    <w:rPr>
                      <w:rFonts w:ascii="MuseoSans" w:eastAsia="Times New Roman" w:hAnsi="MuseoSans" w:cs="Arial"/>
                      <w:sz w:val="15"/>
                      <w:szCs w:val="15"/>
                    </w:rPr>
                    <w:pict>
                      <v:rect id="_x0000_i1026" style="width:0;height:1.5pt" o:hralign="center" o:hrstd="t" o:hr="t" fillcolor="#a0a0a0" stroked="f"/>
                    </w:pict>
                  </w:r>
                </w:p>
              </w:tc>
            </w:tr>
          </w:tbl>
          <w:p w:rsidR="00EA30EA" w:rsidRPr="00EA30EA" w:rsidRDefault="00EA30EA" w:rsidP="00EA30EA">
            <w:pPr>
              <w:rPr>
                <w:rFonts w:ascii="MuseoSans" w:eastAsia="Times New Roman" w:hAnsi="MuseoSans" w:cs="Arial"/>
                <w:color w:val="666666"/>
                <w:sz w:val="15"/>
                <w:szCs w:val="15"/>
              </w:rPr>
            </w:pPr>
          </w:p>
        </w:tc>
      </w:tr>
    </w:tbl>
    <w:p w:rsidR="00C37928" w:rsidRDefault="00C37928"/>
    <w:sectPr w:rsidR="00C37928" w:rsidSect="00C37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useo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C6"/>
    <w:rsid w:val="001249C6"/>
    <w:rsid w:val="00C37928"/>
    <w:rsid w:val="00EA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3771F-1C90-44DE-8517-E0481E9C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9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0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185">
      <w:bodyDiv w:val="1"/>
      <w:marLeft w:val="0"/>
      <w:marRight w:val="0"/>
      <w:marTop w:val="0"/>
      <w:marBottom w:val="0"/>
      <w:divBdr>
        <w:top w:val="none" w:sz="0" w:space="0" w:color="auto"/>
        <w:left w:val="none" w:sz="0" w:space="0" w:color="auto"/>
        <w:bottom w:val="none" w:sz="0" w:space="0" w:color="auto"/>
        <w:right w:val="none" w:sz="0" w:space="0" w:color="auto"/>
      </w:divBdr>
      <w:divsChild>
        <w:div w:id="503790710">
          <w:marLeft w:val="0"/>
          <w:marRight w:val="0"/>
          <w:marTop w:val="0"/>
          <w:marBottom w:val="0"/>
          <w:divBdr>
            <w:top w:val="none" w:sz="0" w:space="0" w:color="auto"/>
            <w:left w:val="none" w:sz="0" w:space="0" w:color="auto"/>
            <w:bottom w:val="none" w:sz="0" w:space="0" w:color="auto"/>
            <w:right w:val="none" w:sz="0" w:space="0" w:color="auto"/>
          </w:divBdr>
          <w:divsChild>
            <w:div w:id="261379469">
              <w:marLeft w:val="0"/>
              <w:marRight w:val="0"/>
              <w:marTop w:val="0"/>
              <w:marBottom w:val="0"/>
              <w:divBdr>
                <w:top w:val="none" w:sz="0" w:space="0" w:color="auto"/>
                <w:left w:val="none" w:sz="0" w:space="0" w:color="auto"/>
                <w:bottom w:val="none" w:sz="0" w:space="0" w:color="auto"/>
                <w:right w:val="none" w:sz="0" w:space="0" w:color="auto"/>
              </w:divBdr>
              <w:divsChild>
                <w:div w:id="208612912">
                  <w:marLeft w:val="0"/>
                  <w:marRight w:val="0"/>
                  <w:marTop w:val="0"/>
                  <w:marBottom w:val="0"/>
                  <w:divBdr>
                    <w:top w:val="none" w:sz="0" w:space="0" w:color="auto"/>
                    <w:left w:val="none" w:sz="0" w:space="0" w:color="auto"/>
                    <w:bottom w:val="none" w:sz="0" w:space="0" w:color="auto"/>
                    <w:right w:val="none" w:sz="0" w:space="0" w:color="auto"/>
                  </w:divBdr>
                  <w:divsChild>
                    <w:div w:id="1256213266">
                      <w:marLeft w:val="0"/>
                      <w:marRight w:val="0"/>
                      <w:marTop w:val="0"/>
                      <w:marBottom w:val="0"/>
                      <w:divBdr>
                        <w:top w:val="none" w:sz="0" w:space="0" w:color="auto"/>
                        <w:left w:val="none" w:sz="0" w:space="0" w:color="auto"/>
                        <w:bottom w:val="none" w:sz="0" w:space="0" w:color="auto"/>
                        <w:right w:val="none" w:sz="0" w:space="0" w:color="auto"/>
                      </w:divBdr>
                      <w:divsChild>
                        <w:div w:id="469445400">
                          <w:marLeft w:val="0"/>
                          <w:marRight w:val="0"/>
                          <w:marTop w:val="0"/>
                          <w:marBottom w:val="240"/>
                          <w:divBdr>
                            <w:top w:val="none" w:sz="0" w:space="0" w:color="auto"/>
                            <w:left w:val="none" w:sz="0" w:space="0" w:color="auto"/>
                            <w:bottom w:val="none" w:sz="0" w:space="0" w:color="auto"/>
                            <w:right w:val="none" w:sz="0" w:space="0" w:color="auto"/>
                          </w:divBdr>
                          <w:divsChild>
                            <w:div w:id="1477142776">
                              <w:marLeft w:val="0"/>
                              <w:marRight w:val="0"/>
                              <w:marTop w:val="0"/>
                              <w:marBottom w:val="0"/>
                              <w:divBdr>
                                <w:top w:val="none" w:sz="0" w:space="0" w:color="auto"/>
                                <w:left w:val="none" w:sz="0" w:space="0" w:color="auto"/>
                                <w:bottom w:val="none" w:sz="0" w:space="0" w:color="auto"/>
                                <w:right w:val="none" w:sz="0" w:space="0" w:color="auto"/>
                              </w:divBdr>
                              <w:divsChild>
                                <w:div w:id="1371221898">
                                  <w:marLeft w:val="0"/>
                                  <w:marRight w:val="0"/>
                                  <w:marTop w:val="0"/>
                                  <w:marBottom w:val="0"/>
                                  <w:divBdr>
                                    <w:top w:val="none" w:sz="0" w:space="0" w:color="auto"/>
                                    <w:left w:val="none" w:sz="0" w:space="0" w:color="auto"/>
                                    <w:bottom w:val="none" w:sz="0" w:space="0" w:color="auto"/>
                                    <w:right w:val="none" w:sz="0" w:space="0" w:color="auto"/>
                                  </w:divBdr>
                                  <w:divsChild>
                                    <w:div w:id="818574463">
                                      <w:marLeft w:val="0"/>
                                      <w:marRight w:val="0"/>
                                      <w:marTop w:val="0"/>
                                      <w:marBottom w:val="0"/>
                                      <w:divBdr>
                                        <w:top w:val="none" w:sz="0" w:space="0" w:color="auto"/>
                                        <w:left w:val="none" w:sz="0" w:space="0" w:color="auto"/>
                                        <w:bottom w:val="none" w:sz="0" w:space="0" w:color="auto"/>
                                        <w:right w:val="none" w:sz="0" w:space="0" w:color="auto"/>
                                      </w:divBdr>
                                      <w:divsChild>
                                        <w:div w:id="965157141">
                                          <w:marLeft w:val="0"/>
                                          <w:marRight w:val="0"/>
                                          <w:marTop w:val="0"/>
                                          <w:marBottom w:val="0"/>
                                          <w:divBdr>
                                            <w:top w:val="none" w:sz="0" w:space="0" w:color="auto"/>
                                            <w:left w:val="none" w:sz="0" w:space="0" w:color="auto"/>
                                            <w:bottom w:val="none" w:sz="0" w:space="0" w:color="auto"/>
                                            <w:right w:val="none" w:sz="0" w:space="0" w:color="auto"/>
                                          </w:divBdr>
                                          <w:divsChild>
                                            <w:div w:id="798498276">
                                              <w:marLeft w:val="0"/>
                                              <w:marRight w:val="0"/>
                                              <w:marTop w:val="0"/>
                                              <w:marBottom w:val="0"/>
                                              <w:divBdr>
                                                <w:top w:val="none" w:sz="0" w:space="0" w:color="auto"/>
                                                <w:left w:val="none" w:sz="0" w:space="0" w:color="auto"/>
                                                <w:bottom w:val="none" w:sz="0" w:space="0" w:color="auto"/>
                                                <w:right w:val="none" w:sz="0" w:space="0" w:color="auto"/>
                                              </w:divBdr>
                                              <w:divsChild>
                                                <w:div w:id="4213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8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dc:creator>
  <cp:keywords/>
  <dc:description/>
  <cp:lastModifiedBy>Kurt</cp:lastModifiedBy>
  <cp:revision>2</cp:revision>
  <cp:lastPrinted>2018-06-21T17:13:00Z</cp:lastPrinted>
  <dcterms:created xsi:type="dcterms:W3CDTF">2018-06-21T17:14:00Z</dcterms:created>
  <dcterms:modified xsi:type="dcterms:W3CDTF">2018-06-21T17:14:00Z</dcterms:modified>
</cp:coreProperties>
</file>